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83" w:rsidRDefault="007A6E7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777083" w:rsidRDefault="007A6E7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777083" w:rsidRDefault="007770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7083" w:rsidRDefault="007A6E7F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«    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>лицен</w:t>
      </w:r>
      <w:r>
        <w:rPr>
          <w:rFonts w:ascii="Times New Roman" w:hAnsi="Times New Roman" w:cs="Times New Roman"/>
          <w:sz w:val="20"/>
          <w:szCs w:val="20"/>
        </w:rPr>
        <w:t xml:space="preserve">зии </w:t>
      </w:r>
      <w:r w:rsidR="00BC32C1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 «Исполнитель», с одной стороны, и гражданин(ка) </w:t>
      </w:r>
    </w:p>
    <w:p w:rsidR="00777083" w:rsidRDefault="007A6E7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</w:t>
      </w:r>
      <w:r>
        <w:rPr>
          <w:rFonts w:ascii="Times New Roman" w:eastAsia="Times New Roman" w:hAnsi="Times New Roman" w:cs="Times New Roman"/>
          <w:sz w:val="20"/>
          <w:szCs w:val="20"/>
        </w:rPr>
        <w:t>о нижеследующем: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Песочная терапия в коррекции страхов, тревоги, агрессии и снятия напряжения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>для психологов в социальной сфере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</w:t>
      </w:r>
      <w:r>
        <w:rPr>
          <w:rFonts w:ascii="Times New Roman" w:eastAsia="Times New Roman" w:hAnsi="Times New Roman" w:cs="Times New Roman"/>
          <w:sz w:val="20"/>
          <w:szCs w:val="20"/>
        </w:rPr>
        <w:t>же осваивает учебный план по образовательной программе, указанной в п.1.1.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</w:t>
      </w:r>
      <w:r>
        <w:rPr>
          <w:rFonts w:ascii="Times New Roman" w:eastAsia="Times New Roman" w:hAnsi="Times New Roman" w:cs="Times New Roman"/>
          <w:sz w:val="20"/>
          <w:szCs w:val="20"/>
        </w:rPr>
        <w:t>лем образца.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</w:t>
      </w:r>
      <w:r>
        <w:rPr>
          <w:rFonts w:ascii="Times New Roman" w:eastAsia="Times New Roman" w:hAnsi="Times New Roman" w:cs="Times New Roman"/>
          <w:sz w:val="20"/>
          <w:szCs w:val="20"/>
        </w:rPr>
        <w:t>получением соответствующего документа об образовании и о квалификации.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</w:t>
      </w:r>
      <w:r>
        <w:rPr>
          <w:rFonts w:ascii="Times New Roman" w:eastAsia="Times New Roman" w:hAnsi="Times New Roman" w:cs="Times New Roman"/>
          <w:sz w:val="20"/>
          <w:szCs w:val="20"/>
        </w:rPr>
        <w:t>оответствии с законодательством РФ, Уставом, настоящим Договором и локальными актами Исполнителя.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</w:t>
      </w:r>
      <w:r>
        <w:rPr>
          <w:rFonts w:ascii="Times New Roman" w:eastAsia="Times New Roman" w:hAnsi="Times New Roman" w:cs="Times New Roman"/>
          <w:sz w:val="20"/>
          <w:szCs w:val="20"/>
        </w:rPr>
        <w:t>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</w:t>
      </w:r>
      <w:r>
        <w:rPr>
          <w:rFonts w:ascii="Times New Roman" w:eastAsia="Times New Roman" w:hAnsi="Times New Roman" w:cs="Times New Roman"/>
          <w:sz w:val="20"/>
          <w:szCs w:val="20"/>
        </w:rPr>
        <w:t>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</w:t>
      </w:r>
      <w:r>
        <w:rPr>
          <w:rFonts w:ascii="Times New Roman" w:eastAsia="Times New Roman" w:hAnsi="Times New Roman" w:cs="Times New Roman"/>
          <w:sz w:val="20"/>
          <w:szCs w:val="20"/>
        </w:rPr>
        <w:t>ельной программой, указанной в п. 1.1 настоящего Договора.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</w:t>
      </w:r>
      <w:r>
        <w:rPr>
          <w:rFonts w:ascii="Times New Roman" w:eastAsia="Times New Roman" w:hAnsi="Times New Roman" w:cs="Times New Roman"/>
          <w:sz w:val="20"/>
          <w:szCs w:val="20"/>
        </w:rPr>
        <w:t>бучением.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>, содержащимся в системе дистанционного обучения Исполнителя в порядке, определенном локальными актами Исполнителя.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777083" w:rsidRDefault="0077708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7083" w:rsidRDefault="007A6E7F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лендарный учебный график</w:t>
      </w:r>
    </w:p>
    <w:p w:rsidR="00777083" w:rsidRDefault="007A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777083" w:rsidRDefault="007A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Песочная терапия в коррекции страхов, тревоги, агрессии и снятия напряжения</w:t>
      </w:r>
    </w:p>
    <w:p w:rsidR="00777083" w:rsidRDefault="007A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>для психологов в социальной сфере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777083" w:rsidRDefault="0077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7083" w:rsidRDefault="007A6E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777083">
        <w:trPr>
          <w:trHeight w:val="870"/>
        </w:trPr>
        <w:tc>
          <w:tcPr>
            <w:tcW w:w="707" w:type="dxa"/>
            <w:shd w:val="clear" w:color="auto" w:fill="auto"/>
          </w:tcPr>
          <w:p w:rsidR="00777083" w:rsidRDefault="007A6E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777083" w:rsidRDefault="007A6E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777083" w:rsidRDefault="007A6E7F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777083" w:rsidRDefault="007A6E7F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777083">
        <w:trPr>
          <w:trHeight w:val="698"/>
        </w:trPr>
        <w:tc>
          <w:tcPr>
            <w:tcW w:w="707" w:type="dxa"/>
            <w:shd w:val="clear" w:color="auto" w:fill="auto"/>
          </w:tcPr>
          <w:p w:rsidR="00777083" w:rsidRDefault="0077708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777083" w:rsidRDefault="007A6E7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«Песочная терапия в коррекции страхов, тревоги, агрессии и снятия напряжения»</w:t>
            </w:r>
          </w:p>
        </w:tc>
        <w:tc>
          <w:tcPr>
            <w:tcW w:w="149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777083">
        <w:trPr>
          <w:trHeight w:val="525"/>
        </w:trPr>
        <w:tc>
          <w:tcPr>
            <w:tcW w:w="707" w:type="dxa"/>
            <w:shd w:val="clear" w:color="auto" w:fill="auto"/>
          </w:tcPr>
          <w:p w:rsidR="00777083" w:rsidRDefault="007A6E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777083" w:rsidRDefault="007A6E7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1 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Особенности песочной терапии в практической деятельности психолога</w:t>
            </w:r>
          </w:p>
        </w:tc>
        <w:tc>
          <w:tcPr>
            <w:tcW w:w="149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777083">
        <w:trPr>
          <w:trHeight w:val="507"/>
        </w:trPr>
        <w:tc>
          <w:tcPr>
            <w:tcW w:w="707" w:type="dxa"/>
            <w:shd w:val="clear" w:color="auto" w:fill="auto"/>
          </w:tcPr>
          <w:p w:rsidR="00777083" w:rsidRDefault="007A6E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  <w:vAlign w:val="bottom"/>
          </w:tcPr>
          <w:p w:rsidR="00777083" w:rsidRDefault="007A6E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Специфика песочной терапии, ее роль в практике психолога</w:t>
            </w:r>
          </w:p>
        </w:tc>
        <w:tc>
          <w:tcPr>
            <w:tcW w:w="149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777083">
        <w:trPr>
          <w:trHeight w:val="240"/>
        </w:trPr>
        <w:tc>
          <w:tcPr>
            <w:tcW w:w="707" w:type="dxa"/>
            <w:shd w:val="clear" w:color="auto" w:fill="auto"/>
          </w:tcPr>
          <w:p w:rsidR="00777083" w:rsidRDefault="007A6E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777083" w:rsidRDefault="007A6E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Возможности песочной терапии в коррекции</w:t>
            </w:r>
          </w:p>
        </w:tc>
        <w:tc>
          <w:tcPr>
            <w:tcW w:w="149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777083">
        <w:trPr>
          <w:trHeight w:val="431"/>
        </w:trPr>
        <w:tc>
          <w:tcPr>
            <w:tcW w:w="707" w:type="dxa"/>
            <w:shd w:val="clear" w:color="auto" w:fill="auto"/>
          </w:tcPr>
          <w:p w:rsidR="00777083" w:rsidRDefault="007A6E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777083" w:rsidRDefault="007A6E7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Песочная терапия как метод психологической коррекции</w:t>
            </w:r>
          </w:p>
        </w:tc>
        <w:tc>
          <w:tcPr>
            <w:tcW w:w="149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777083">
        <w:trPr>
          <w:trHeight w:val="427"/>
        </w:trPr>
        <w:tc>
          <w:tcPr>
            <w:tcW w:w="707" w:type="dxa"/>
            <w:shd w:val="clear" w:color="auto" w:fill="auto"/>
          </w:tcPr>
          <w:p w:rsidR="00777083" w:rsidRDefault="007A6E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777083" w:rsidRDefault="007A6E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Страхи, тревожность и их коррекция с помощью песочной терапии</w:t>
            </w:r>
          </w:p>
        </w:tc>
        <w:tc>
          <w:tcPr>
            <w:tcW w:w="149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777083">
        <w:trPr>
          <w:trHeight w:val="519"/>
        </w:trPr>
        <w:tc>
          <w:tcPr>
            <w:tcW w:w="707" w:type="dxa"/>
            <w:shd w:val="clear" w:color="auto" w:fill="auto"/>
          </w:tcPr>
          <w:p w:rsidR="00777083" w:rsidRDefault="007A6E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777083" w:rsidRDefault="007A6E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с детской агрессивностью в песочной терапии</w:t>
            </w:r>
          </w:p>
        </w:tc>
        <w:tc>
          <w:tcPr>
            <w:tcW w:w="149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777083">
        <w:trPr>
          <w:trHeight w:val="515"/>
        </w:trPr>
        <w:tc>
          <w:tcPr>
            <w:tcW w:w="707" w:type="dxa"/>
            <w:shd w:val="clear" w:color="auto" w:fill="auto"/>
          </w:tcPr>
          <w:p w:rsidR="00777083" w:rsidRDefault="007A6E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777083" w:rsidRDefault="007A6E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Песочная терапия как средство снятия эмоционального напряжения</w:t>
            </w:r>
          </w:p>
        </w:tc>
        <w:tc>
          <w:tcPr>
            <w:tcW w:w="149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777083">
        <w:trPr>
          <w:trHeight w:val="299"/>
        </w:trPr>
        <w:tc>
          <w:tcPr>
            <w:tcW w:w="707" w:type="dxa"/>
            <w:shd w:val="clear" w:color="auto" w:fill="auto"/>
          </w:tcPr>
          <w:p w:rsidR="00777083" w:rsidRDefault="0077708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777083" w:rsidRDefault="007A6E7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777083" w:rsidRDefault="007A6E7F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777083">
        <w:trPr>
          <w:trHeight w:val="545"/>
        </w:trPr>
        <w:tc>
          <w:tcPr>
            <w:tcW w:w="707" w:type="dxa"/>
            <w:shd w:val="clear" w:color="auto" w:fill="auto"/>
          </w:tcPr>
          <w:p w:rsidR="00777083" w:rsidRDefault="0077708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777083" w:rsidRDefault="007A6E7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777083" w:rsidRDefault="007A6E7F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777083" w:rsidRDefault="007A6E7F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777083">
        <w:tc>
          <w:tcPr>
            <w:tcW w:w="4820" w:type="dxa"/>
            <w:gridSpan w:val="2"/>
            <w:shd w:val="clear" w:color="auto" w:fill="auto"/>
          </w:tcPr>
          <w:p w:rsidR="00777083" w:rsidRDefault="007A6E7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777083" w:rsidRDefault="007A6E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777083" w:rsidRDefault="0077708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77083" w:rsidRDefault="0077708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777083" w:rsidRDefault="0077708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rFonts w:ascii="Times New Roman" w:eastAsia="Times New Roman" w:hAnsi="Times New Roman" w:cs="Times New Roman"/>
          <w:sz w:val="20"/>
          <w:szCs w:val="20"/>
        </w:rPr>
        <w:t>жизни и здоровья.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.2. Обучающийся обязуется: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</w:t>
      </w:r>
      <w:r>
        <w:rPr>
          <w:rFonts w:ascii="Times New Roman" w:eastAsia="Times New Roman" w:hAnsi="Times New Roman" w:cs="Times New Roman"/>
          <w:sz w:val="20"/>
          <w:szCs w:val="20"/>
        </w:rPr>
        <w:t>окальными актами Исполнителя.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</w:t>
      </w:r>
      <w:r>
        <w:rPr>
          <w:rFonts w:ascii="Times New Roman" w:eastAsia="Times New Roman" w:hAnsi="Times New Roman" w:cs="Times New Roman"/>
          <w:sz w:val="20"/>
          <w:szCs w:val="20"/>
        </w:rPr>
        <w:t>разовательной программы.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</w:t>
      </w:r>
      <w:r>
        <w:rPr>
          <w:rFonts w:ascii="Times New Roman" w:eastAsia="Times New Roman" w:hAnsi="Times New Roman" w:cs="Times New Roman"/>
          <w:sz w:val="20"/>
          <w:szCs w:val="20"/>
        </w:rPr>
        <w:t>кому, административно-хозяйственному, учебно-вспомогательному и иному персоналу Исполнителя.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22300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 xml:space="preserve">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две тысячи триста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</w:t>
      </w:r>
      <w:r>
        <w:rPr>
          <w:rFonts w:ascii="Times New Roman" w:eastAsia="Times New Roman" w:hAnsi="Times New Roman" w:cs="Times New Roman"/>
          <w:sz w:val="20"/>
          <w:szCs w:val="20"/>
        </w:rPr>
        <w:t>ежных средств на расчетный счет Исполнителя.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eastAsia="Times New Roman" w:hAnsi="Times New Roman" w:cs="Times New Roman"/>
          <w:sz w:val="20"/>
          <w:szCs w:val="20"/>
        </w:rPr>
        <w:t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</w:t>
      </w:r>
      <w:r>
        <w:rPr>
          <w:rFonts w:ascii="Times New Roman" w:eastAsia="Times New Roman" w:hAnsi="Times New Roman" w:cs="Times New Roman"/>
          <w:sz w:val="20"/>
          <w:szCs w:val="20"/>
        </w:rPr>
        <w:t>по вине Обучающегося его незаконное зачисление в образовательную организацию;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</w:t>
      </w:r>
      <w:r>
        <w:rPr>
          <w:rFonts w:ascii="Times New Roman" w:eastAsia="Times New Roman" w:hAnsi="Times New Roman" w:cs="Times New Roman"/>
          <w:sz w:val="20"/>
          <w:szCs w:val="20"/>
        </w:rPr>
        <w:t>здействия) Обучающегося;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</w:t>
      </w:r>
      <w:r>
        <w:rPr>
          <w:rFonts w:ascii="Times New Roman" w:eastAsia="Times New Roman" w:hAnsi="Times New Roman" w:cs="Times New Roman"/>
          <w:sz w:val="20"/>
          <w:szCs w:val="20"/>
        </w:rPr>
        <w:t>гую организацию, осуществляющую образовательную деятельность;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</w:t>
      </w:r>
      <w:r>
        <w:rPr>
          <w:rFonts w:ascii="Times New Roman" w:eastAsia="Times New Roman" w:hAnsi="Times New Roman" w:cs="Times New Roman"/>
          <w:sz w:val="20"/>
          <w:szCs w:val="20"/>
        </w:rPr>
        <w:t>, повлекшего по вине обучающегося его незаконное зачисление в образовательную организацию;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законодательством и локальными актами Исполнителя.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</w:t>
      </w:r>
      <w:r>
        <w:rPr>
          <w:rFonts w:ascii="Times New Roman" w:eastAsia="Times New Roman" w:hAnsi="Times New Roman" w:cs="Times New Roman"/>
          <w:sz w:val="20"/>
          <w:szCs w:val="20"/>
        </w:rPr>
        <w:t>Договором.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</w:t>
      </w:r>
      <w:r>
        <w:rPr>
          <w:rFonts w:ascii="Times New Roman" w:eastAsia="Times New Roman" w:hAnsi="Times New Roman" w:cs="Times New Roman"/>
          <w:sz w:val="20"/>
          <w:szCs w:val="20"/>
        </w:rPr>
        <w:t>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</w:t>
      </w:r>
      <w:r>
        <w:rPr>
          <w:rFonts w:ascii="Times New Roman" w:eastAsia="Times New Roman" w:hAnsi="Times New Roman" w:cs="Times New Roman"/>
          <w:sz w:val="20"/>
          <w:szCs w:val="20"/>
        </w:rPr>
        <w:t>тью образовательной программы), Обучающийся вправе по своему выбору потребовать: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</w:t>
      </w:r>
      <w:r>
        <w:rPr>
          <w:rFonts w:ascii="Times New Roman" w:eastAsia="Times New Roman" w:hAnsi="Times New Roman" w:cs="Times New Roman"/>
          <w:sz w:val="20"/>
          <w:szCs w:val="20"/>
        </w:rPr>
        <w:t>нению недостатков оказанной образовательной услуги своими силами или третьими лицами.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Если недостаток платных образовательных услуг не може</w:t>
      </w:r>
      <w:r>
        <w:rPr>
          <w:rFonts w:ascii="Times New Roman" w:eastAsia="Times New Roman" w:hAnsi="Times New Roman" w:cs="Times New Roman"/>
          <w:sz w:val="20"/>
          <w:szCs w:val="20"/>
        </w:rPr>
        <w:t>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</w:t>
      </w:r>
      <w:r>
        <w:rPr>
          <w:rFonts w:ascii="Times New Roman" w:eastAsia="Times New Roman" w:hAnsi="Times New Roman" w:cs="Times New Roman"/>
          <w:sz w:val="20"/>
          <w:szCs w:val="20"/>
        </w:rPr>
        <w:t>становлен существенный недостаток оказанной образовательной услуги или иные существенные отступления от условий Договора.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начала и (или) окончания оказания образовательной услуги и </w:t>
      </w:r>
      <w:r>
        <w:rPr>
          <w:rFonts w:ascii="Times New Roman" w:eastAsia="Times New Roman" w:hAnsi="Times New Roman" w:cs="Times New Roman"/>
          <w:sz w:val="20"/>
          <w:szCs w:val="20"/>
        </w:rPr>
        <w:t>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6.6.1. Назначить Исполнителю новый срок, в течение кот</w:t>
      </w:r>
      <w:r>
        <w:rPr>
          <w:rFonts w:ascii="Times New Roman" w:eastAsia="Times New Roman" w:hAnsi="Times New Roman" w:cs="Times New Roman"/>
          <w:sz w:val="20"/>
          <w:szCs w:val="20"/>
        </w:rPr>
        <w:t>орого Исполнитель должен приступить к оказанию образовательной услуги и (или) закончить оказание образовательной услуги;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</w:t>
      </w:r>
      <w:r>
        <w:rPr>
          <w:rFonts w:ascii="Times New Roman" w:eastAsia="Times New Roman" w:hAnsi="Times New Roman" w:cs="Times New Roman"/>
          <w:sz w:val="20"/>
          <w:szCs w:val="20"/>
        </w:rPr>
        <w:t>ов;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777083" w:rsidRDefault="007A6E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777083" w:rsidRDefault="007A6E7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777083" w:rsidRDefault="007A6E7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777083" w:rsidRDefault="0077708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777083" w:rsidRDefault="0077708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777083" w:rsidRDefault="007A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777083" w:rsidRDefault="0077708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7083" w:rsidRDefault="007A6E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777083" w:rsidRDefault="007770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77083" w:rsidRDefault="007A6E7F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777083" w:rsidRDefault="007A6E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777083" w:rsidRDefault="007A6E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777083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7F" w:rsidRDefault="007A6E7F">
      <w:pPr>
        <w:spacing w:after="0" w:line="240" w:lineRule="auto"/>
      </w:pPr>
      <w:r>
        <w:separator/>
      </w:r>
    </w:p>
  </w:endnote>
  <w:endnote w:type="continuationSeparator" w:id="0">
    <w:p w:rsidR="007A6E7F" w:rsidRDefault="007A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83" w:rsidRDefault="007A6E7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7F" w:rsidRDefault="007A6E7F">
      <w:pPr>
        <w:spacing w:after="0" w:line="240" w:lineRule="auto"/>
      </w:pPr>
      <w:r>
        <w:separator/>
      </w:r>
    </w:p>
  </w:footnote>
  <w:footnote w:type="continuationSeparator" w:id="0">
    <w:p w:rsidR="007A6E7F" w:rsidRDefault="007A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83"/>
    <w:rsid w:val="00777083"/>
    <w:rsid w:val="007A6E7F"/>
    <w:rsid w:val="00BC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2621</Words>
  <Characters>14944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6</cp:revision>
  <dcterms:created xsi:type="dcterms:W3CDTF">2025-06-27T11:51:00Z</dcterms:created>
  <dcterms:modified xsi:type="dcterms:W3CDTF">2025-07-03T14:55:00Z</dcterms:modified>
</cp:coreProperties>
</file>